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8D1DE" w14:textId="77777777" w:rsidR="00D6783C" w:rsidRPr="00A4622F" w:rsidRDefault="00D6783C">
      <w:pPr>
        <w:jc w:val="both"/>
        <w:rPr>
          <w:rFonts w:ascii="Calibri" w:hAnsi="Calibri"/>
        </w:rPr>
      </w:pPr>
    </w:p>
    <w:p w14:paraId="01F8269E" w14:textId="77777777" w:rsidR="00D6783C" w:rsidRPr="00A4622F" w:rsidRDefault="00D6783C">
      <w:pPr>
        <w:jc w:val="both"/>
        <w:rPr>
          <w:rFonts w:ascii="Calibri" w:hAnsi="Calibri"/>
        </w:rPr>
      </w:pPr>
    </w:p>
    <w:p w14:paraId="27EE1D58" w14:textId="77777777" w:rsidR="00D6783C" w:rsidRPr="00A4622F" w:rsidRDefault="00D6783C">
      <w:pPr>
        <w:jc w:val="both"/>
        <w:rPr>
          <w:rFonts w:ascii="Calibri" w:hAnsi="Calibri"/>
        </w:rPr>
      </w:pPr>
    </w:p>
    <w:p w14:paraId="74E8774F" w14:textId="77777777" w:rsidR="00321C61" w:rsidRDefault="00321C61" w:rsidP="00163D0F">
      <w:pPr>
        <w:jc w:val="center"/>
        <w:rPr>
          <w:rFonts w:ascii="Calibri" w:hAnsi="Calibri"/>
          <w:b/>
          <w:sz w:val="24"/>
          <w:szCs w:val="24"/>
          <w:u w:val="single"/>
        </w:rPr>
      </w:pPr>
    </w:p>
    <w:p w14:paraId="15360757" w14:textId="77777777" w:rsidR="00321C61" w:rsidRDefault="00321C61" w:rsidP="00163D0F">
      <w:pPr>
        <w:jc w:val="center"/>
        <w:rPr>
          <w:rFonts w:ascii="Calibri" w:hAnsi="Calibri"/>
          <w:b/>
          <w:sz w:val="24"/>
          <w:szCs w:val="24"/>
          <w:u w:val="single"/>
        </w:rPr>
      </w:pPr>
    </w:p>
    <w:p w14:paraId="54C44EF9" w14:textId="77777777" w:rsidR="00D6783C" w:rsidRPr="00A4622F" w:rsidRDefault="00163D0F" w:rsidP="00163D0F">
      <w:pPr>
        <w:jc w:val="center"/>
        <w:rPr>
          <w:rFonts w:ascii="Calibri" w:hAnsi="Calibri"/>
          <w:b/>
          <w:sz w:val="24"/>
          <w:szCs w:val="24"/>
          <w:u w:val="single"/>
        </w:rPr>
      </w:pPr>
      <w:r w:rsidRPr="00A4622F">
        <w:rPr>
          <w:rFonts w:ascii="Calibri" w:hAnsi="Calibri"/>
          <w:b/>
          <w:sz w:val="24"/>
          <w:szCs w:val="24"/>
          <w:u w:val="single"/>
        </w:rPr>
        <w:t>DOCUMENTO DE ACEPTACIÓN</w:t>
      </w:r>
    </w:p>
    <w:p w14:paraId="0A169368" w14:textId="77777777" w:rsidR="00D6783C" w:rsidRPr="00A4622F" w:rsidRDefault="00D6783C">
      <w:pPr>
        <w:jc w:val="both"/>
        <w:rPr>
          <w:rFonts w:ascii="Calibri" w:hAnsi="Calibri"/>
        </w:rPr>
      </w:pPr>
    </w:p>
    <w:p w14:paraId="1F21B44E" w14:textId="77777777" w:rsidR="00D6783C" w:rsidRPr="00A4622F" w:rsidRDefault="00D6783C">
      <w:pPr>
        <w:jc w:val="both"/>
        <w:rPr>
          <w:rFonts w:ascii="Calibri" w:hAnsi="Calibri"/>
        </w:rPr>
      </w:pPr>
    </w:p>
    <w:p w14:paraId="6B0EDEAA" w14:textId="77777777" w:rsidR="00D6783C" w:rsidRPr="00A4622F" w:rsidRDefault="00D6783C">
      <w:pPr>
        <w:jc w:val="both"/>
        <w:rPr>
          <w:rFonts w:ascii="Calibri" w:hAnsi="Calibri"/>
          <w:lang w:val="es-ES"/>
        </w:rPr>
      </w:pPr>
    </w:p>
    <w:p w14:paraId="348100CA" w14:textId="77777777" w:rsidR="00EE14D6" w:rsidRPr="00EE14D6" w:rsidRDefault="00EE14D6">
      <w:pPr>
        <w:jc w:val="both"/>
        <w:rPr>
          <w:rFonts w:ascii="Calibri" w:hAnsi="Calibri"/>
          <w:b/>
          <w:i/>
          <w:color w:val="FF0000"/>
          <w:sz w:val="24"/>
          <w:lang w:val="es-ES"/>
        </w:rPr>
      </w:pPr>
      <w:r w:rsidRPr="00EE14D6">
        <w:rPr>
          <w:rFonts w:ascii="Calibri" w:hAnsi="Calibri"/>
          <w:b/>
          <w:i/>
          <w:color w:val="FF0000"/>
          <w:sz w:val="24"/>
          <w:lang w:val="es-ES"/>
        </w:rPr>
        <w:t xml:space="preserve">(Nombre y apellidos) </w:t>
      </w:r>
    </w:p>
    <w:p w14:paraId="540827EA" w14:textId="3A0F7E51" w:rsidR="00D6783C" w:rsidRPr="00EE14D6" w:rsidRDefault="00122FC6">
      <w:pPr>
        <w:jc w:val="both"/>
        <w:rPr>
          <w:rFonts w:ascii="Calibri" w:hAnsi="Calibri" w:cs="Calibri"/>
          <w:spacing w:val="-3"/>
          <w:sz w:val="22"/>
          <w:szCs w:val="22"/>
        </w:rPr>
      </w:pPr>
      <w:r w:rsidRPr="00A4622F">
        <w:rPr>
          <w:rFonts w:ascii="Calibri" w:hAnsi="Calibri"/>
          <w:sz w:val="24"/>
          <w:lang w:val="es-ES"/>
        </w:rPr>
        <w:t xml:space="preserve">con </w:t>
      </w:r>
      <w:r w:rsidR="00163D0F" w:rsidRPr="00A4622F">
        <w:rPr>
          <w:rFonts w:ascii="Calibri" w:hAnsi="Calibri"/>
          <w:sz w:val="24"/>
          <w:lang w:val="es-ES"/>
        </w:rPr>
        <w:t xml:space="preserve">DNI </w:t>
      </w:r>
      <w:r w:rsidRPr="00A4622F">
        <w:rPr>
          <w:rFonts w:ascii="Calibri" w:hAnsi="Calibri"/>
          <w:sz w:val="24"/>
          <w:lang w:val="es-ES"/>
        </w:rPr>
        <w:t xml:space="preserve">número </w:t>
      </w:r>
      <w:r w:rsidR="00083FD1">
        <w:rPr>
          <w:rFonts w:ascii="Calibri" w:hAnsi="Calibri"/>
          <w:sz w:val="24"/>
          <w:lang w:val="es-ES"/>
        </w:rPr>
        <w:t>…………</w:t>
      </w:r>
      <w:r w:rsidRPr="00A4622F">
        <w:rPr>
          <w:rFonts w:ascii="Calibri" w:hAnsi="Calibri"/>
          <w:sz w:val="24"/>
          <w:lang w:val="es-ES"/>
        </w:rPr>
        <w:t xml:space="preserve">, </w:t>
      </w:r>
      <w:r w:rsidR="00163D0F" w:rsidRPr="00A4622F">
        <w:rPr>
          <w:rFonts w:ascii="Calibri" w:hAnsi="Calibri"/>
          <w:sz w:val="24"/>
          <w:lang w:val="es-ES"/>
        </w:rPr>
        <w:t xml:space="preserve">y domicilio </w:t>
      </w:r>
      <w:proofErr w:type="gramStart"/>
      <w:r w:rsidR="00163D0F" w:rsidRPr="00A4622F">
        <w:rPr>
          <w:rFonts w:ascii="Calibri" w:hAnsi="Calibri"/>
          <w:sz w:val="24"/>
          <w:lang w:val="es-ES"/>
        </w:rPr>
        <w:t xml:space="preserve">en  </w:t>
      </w:r>
      <w:r w:rsidR="007F7048" w:rsidRPr="00EE14D6">
        <w:rPr>
          <w:rFonts w:ascii="Calibri" w:hAnsi="Calibri"/>
          <w:b/>
          <w:i/>
          <w:color w:val="FF0000"/>
          <w:sz w:val="24"/>
          <w:lang w:val="es-ES"/>
        </w:rPr>
        <w:t>Localidad</w:t>
      </w:r>
      <w:proofErr w:type="gramEnd"/>
      <w:r w:rsidR="007F7048" w:rsidRPr="00A4622F">
        <w:rPr>
          <w:rFonts w:ascii="Calibri" w:hAnsi="Calibri"/>
          <w:i/>
          <w:color w:val="FF0000"/>
          <w:sz w:val="24"/>
          <w:lang w:val="es-ES"/>
        </w:rPr>
        <w:t xml:space="preserve"> </w:t>
      </w:r>
      <w:r w:rsidR="00163D0F" w:rsidRPr="00A4622F">
        <w:rPr>
          <w:rFonts w:ascii="Calibri" w:hAnsi="Calibri"/>
          <w:sz w:val="24"/>
          <w:lang w:val="es-ES"/>
        </w:rPr>
        <w:t>………………</w:t>
      </w:r>
      <w:r w:rsidR="007F7048" w:rsidRPr="00A4622F">
        <w:rPr>
          <w:rFonts w:ascii="Calibri" w:hAnsi="Calibri"/>
          <w:sz w:val="24"/>
          <w:lang w:val="es-ES"/>
        </w:rPr>
        <w:t xml:space="preserve">, </w:t>
      </w:r>
      <w:r w:rsidR="00163D0F" w:rsidRPr="00A4622F">
        <w:rPr>
          <w:rFonts w:ascii="Calibri" w:hAnsi="Calibri"/>
          <w:sz w:val="24"/>
          <w:lang w:val="es-ES"/>
        </w:rPr>
        <w:t xml:space="preserve"> (C/ ………………………………….,  </w:t>
      </w:r>
      <w:r w:rsidR="00163D0F" w:rsidRPr="00321C61">
        <w:rPr>
          <w:rFonts w:ascii="Calibri" w:hAnsi="Calibri"/>
          <w:b/>
          <w:color w:val="FF0000"/>
          <w:sz w:val="24"/>
          <w:lang w:val="es-ES"/>
        </w:rPr>
        <w:t>nº</w:t>
      </w:r>
      <w:r w:rsidR="00163D0F" w:rsidRPr="00A4622F">
        <w:rPr>
          <w:rFonts w:ascii="Calibri" w:hAnsi="Calibri"/>
          <w:sz w:val="24"/>
          <w:lang w:val="es-ES"/>
        </w:rPr>
        <w:t xml:space="preserve"> …  </w:t>
      </w:r>
      <w:r w:rsidR="00163D0F" w:rsidRPr="00321C61">
        <w:rPr>
          <w:rFonts w:ascii="Calibri" w:hAnsi="Calibri"/>
          <w:b/>
          <w:color w:val="FF0000"/>
          <w:sz w:val="24"/>
          <w:lang w:val="es-ES"/>
        </w:rPr>
        <w:t>piso</w:t>
      </w:r>
      <w:r w:rsidR="00163D0F" w:rsidRPr="00A4622F">
        <w:rPr>
          <w:rFonts w:ascii="Calibri" w:hAnsi="Calibri"/>
          <w:sz w:val="24"/>
          <w:lang w:val="es-ES"/>
        </w:rPr>
        <w:t xml:space="preserve"> ….  </w:t>
      </w:r>
      <w:r w:rsidR="00163D0F" w:rsidRPr="00321C61">
        <w:rPr>
          <w:rFonts w:ascii="Calibri" w:hAnsi="Calibri"/>
          <w:b/>
          <w:color w:val="FF0000"/>
          <w:sz w:val="24"/>
          <w:lang w:val="es-ES"/>
        </w:rPr>
        <w:t>Letra</w:t>
      </w:r>
      <w:r w:rsidR="00163D0F" w:rsidRPr="00A4622F">
        <w:rPr>
          <w:rFonts w:ascii="Calibri" w:hAnsi="Calibri"/>
          <w:sz w:val="24"/>
          <w:lang w:val="es-ES"/>
        </w:rPr>
        <w:t xml:space="preserve">……. </w:t>
      </w:r>
      <w:r w:rsidR="00163D0F" w:rsidRPr="00321C61">
        <w:rPr>
          <w:rFonts w:ascii="Calibri" w:hAnsi="Calibri"/>
          <w:b/>
          <w:color w:val="FF0000"/>
          <w:sz w:val="24"/>
          <w:lang w:val="es-ES"/>
        </w:rPr>
        <w:t>Código Postal</w:t>
      </w:r>
      <w:r w:rsidR="00163D0F" w:rsidRPr="00A4622F">
        <w:rPr>
          <w:rFonts w:ascii="Calibri" w:hAnsi="Calibri"/>
          <w:sz w:val="24"/>
          <w:lang w:val="es-ES"/>
        </w:rPr>
        <w:t xml:space="preserve"> …………), comunica la </w:t>
      </w:r>
      <w:r w:rsidR="00163D0F" w:rsidRPr="00A4622F">
        <w:rPr>
          <w:rFonts w:ascii="Calibri" w:hAnsi="Calibri"/>
          <w:b/>
          <w:sz w:val="24"/>
          <w:lang w:val="es-ES"/>
        </w:rPr>
        <w:t>ACEPTACIÓN DEL CONTRATO</w:t>
      </w:r>
      <w:r w:rsidR="00FD3779">
        <w:rPr>
          <w:rFonts w:ascii="Calibri" w:hAnsi="Calibri"/>
          <w:b/>
          <w:sz w:val="24"/>
          <w:lang w:val="es-ES"/>
        </w:rPr>
        <w:t xml:space="preserve"> con número de expediente </w:t>
      </w:r>
      <w:r w:rsidR="00FD3779" w:rsidRPr="00A4622F">
        <w:rPr>
          <w:rFonts w:ascii="Calibri" w:hAnsi="Calibri"/>
          <w:sz w:val="24"/>
          <w:lang w:val="es-ES"/>
        </w:rPr>
        <w:t>…………</w:t>
      </w:r>
      <w:r w:rsidR="00602986" w:rsidRPr="00A4622F">
        <w:rPr>
          <w:rFonts w:ascii="Calibri" w:hAnsi="Calibri"/>
          <w:b/>
          <w:sz w:val="24"/>
          <w:lang w:val="es-ES"/>
        </w:rPr>
        <w:t xml:space="preserve">, </w:t>
      </w:r>
      <w:r w:rsidR="007F7048" w:rsidRPr="00A4622F">
        <w:rPr>
          <w:rFonts w:ascii="Calibri" w:hAnsi="Calibri"/>
          <w:sz w:val="24"/>
          <w:lang w:val="es-ES"/>
        </w:rPr>
        <w:t>que le ha sido a</w:t>
      </w:r>
      <w:r w:rsidR="00163D0F" w:rsidRPr="00A4622F">
        <w:rPr>
          <w:rFonts w:ascii="Calibri" w:hAnsi="Calibri"/>
          <w:sz w:val="24"/>
          <w:lang w:val="es-ES"/>
        </w:rPr>
        <w:t xml:space="preserve">djudicado por Resolución </w:t>
      </w:r>
      <w:r w:rsidR="007F7048" w:rsidRPr="00A4622F">
        <w:rPr>
          <w:rFonts w:ascii="Calibri" w:hAnsi="Calibri"/>
          <w:sz w:val="24"/>
          <w:lang w:val="es-ES"/>
        </w:rPr>
        <w:t xml:space="preserve">de fecha </w:t>
      </w:r>
      <w:r w:rsidR="00FD3779" w:rsidRPr="00FD3779">
        <w:rPr>
          <w:rFonts w:ascii="Calibri" w:hAnsi="Calibri"/>
          <w:b/>
          <w:bCs/>
          <w:i/>
          <w:iCs/>
          <w:color w:val="FF0000"/>
          <w:sz w:val="24"/>
          <w:lang w:val="es-ES"/>
        </w:rPr>
        <w:t>“Indicar fecha de firma de la resolución”</w:t>
      </w:r>
      <w:r w:rsidR="007F7048" w:rsidRPr="00A4622F">
        <w:rPr>
          <w:rFonts w:ascii="Calibri" w:hAnsi="Calibri"/>
          <w:sz w:val="24"/>
          <w:lang w:val="es-ES"/>
        </w:rPr>
        <w:t xml:space="preserve">, </w:t>
      </w:r>
      <w:r w:rsidR="00163D0F" w:rsidRPr="00A4622F">
        <w:rPr>
          <w:rFonts w:ascii="Calibri" w:hAnsi="Calibri"/>
          <w:sz w:val="24"/>
          <w:lang w:val="es-ES"/>
        </w:rPr>
        <w:t>de la Subsecretaría de Ciencia</w:t>
      </w:r>
      <w:r w:rsidR="00C40D40">
        <w:rPr>
          <w:rFonts w:ascii="Calibri" w:hAnsi="Calibri"/>
          <w:sz w:val="24"/>
          <w:lang w:val="es-ES"/>
        </w:rPr>
        <w:t xml:space="preserve"> e</w:t>
      </w:r>
      <w:r w:rsidR="00163D0F" w:rsidRPr="00A4622F">
        <w:rPr>
          <w:rFonts w:ascii="Calibri" w:hAnsi="Calibri"/>
          <w:sz w:val="24"/>
          <w:lang w:val="es-ES"/>
        </w:rPr>
        <w:t xml:space="preserve"> Innovación</w:t>
      </w:r>
      <w:r w:rsidR="007F7048" w:rsidRPr="00A4622F">
        <w:rPr>
          <w:rFonts w:ascii="Calibri" w:hAnsi="Calibri"/>
          <w:sz w:val="24"/>
          <w:lang w:val="es-ES"/>
        </w:rPr>
        <w:t>,</w:t>
      </w:r>
      <w:r w:rsidR="00163D0F" w:rsidRPr="00A4622F">
        <w:rPr>
          <w:rFonts w:ascii="Calibri" w:hAnsi="Calibri"/>
          <w:sz w:val="24"/>
          <w:lang w:val="es-ES"/>
        </w:rPr>
        <w:t xml:space="preserve"> que resuelve el </w:t>
      </w:r>
      <w:r w:rsidR="00C40D40">
        <w:rPr>
          <w:rFonts w:ascii="Calibri" w:hAnsi="Calibri"/>
          <w:sz w:val="24"/>
          <w:lang w:val="es-ES"/>
        </w:rPr>
        <w:t xml:space="preserve">Proceso selectivo </w:t>
      </w:r>
      <w:r w:rsidR="00FD3779">
        <w:rPr>
          <w:rFonts w:ascii="Calibri" w:hAnsi="Calibri"/>
          <w:sz w:val="24"/>
          <w:lang w:val="es-ES"/>
        </w:rPr>
        <w:t>para la contratación de personal laboral indefinido en la modalidad de contrato de actividades científico-técnicas, conforme a la redacción del artículo 23 bis de la Ley 14/2011, de 1 de junio, de la Ciencia, la Tecnología y la Innovación</w:t>
      </w:r>
      <w:r w:rsidR="00EE14D6" w:rsidRPr="00EE14D6">
        <w:rPr>
          <w:rFonts w:ascii="Calibri" w:hAnsi="Calibri" w:cs="Calibri"/>
          <w:spacing w:val="-3"/>
          <w:sz w:val="22"/>
          <w:szCs w:val="22"/>
        </w:rPr>
        <w:t xml:space="preserve">, </w:t>
      </w:r>
      <w:r w:rsidR="00EE14D6">
        <w:rPr>
          <w:rFonts w:ascii="Calibri" w:hAnsi="Calibri" w:cs="Calibri"/>
          <w:spacing w:val="-3"/>
          <w:sz w:val="22"/>
          <w:szCs w:val="22"/>
        </w:rPr>
        <w:t xml:space="preserve">aprobada por Resolución del Subsecretario de Ciencia e Innovación </w:t>
      </w:r>
      <w:r w:rsidR="00FD3779" w:rsidRPr="00FD3779">
        <w:rPr>
          <w:rFonts w:ascii="Calibri" w:hAnsi="Calibri"/>
          <w:b/>
          <w:bCs/>
          <w:i/>
          <w:iCs/>
          <w:color w:val="FF0000"/>
          <w:sz w:val="24"/>
          <w:lang w:val="es-ES"/>
        </w:rPr>
        <w:t>“indicar fecha de firma de la convocatoria”</w:t>
      </w:r>
      <w:r w:rsidR="00EE14D6" w:rsidRPr="00FD3779">
        <w:rPr>
          <w:rFonts w:ascii="Calibri" w:hAnsi="Calibri"/>
          <w:b/>
          <w:bCs/>
          <w:i/>
          <w:iCs/>
          <w:color w:val="FF0000"/>
          <w:sz w:val="24"/>
          <w:lang w:val="es-ES"/>
        </w:rPr>
        <w:t>,</w:t>
      </w:r>
      <w:r w:rsidR="00EE14D6">
        <w:rPr>
          <w:rFonts w:ascii="Calibri" w:hAnsi="Calibri" w:cs="Calibri"/>
          <w:spacing w:val="-3"/>
          <w:sz w:val="22"/>
          <w:szCs w:val="22"/>
        </w:rPr>
        <w:t xml:space="preserve"> </w:t>
      </w:r>
      <w:r w:rsidRPr="00A4622F">
        <w:rPr>
          <w:rFonts w:ascii="Calibri" w:hAnsi="Calibri"/>
          <w:sz w:val="24"/>
        </w:rPr>
        <w:t>presentando la documentación acreditativa de los requisitos exigidos en la Convocatoria.</w:t>
      </w:r>
    </w:p>
    <w:p w14:paraId="57F01060" w14:textId="77777777" w:rsidR="00122FC6" w:rsidRDefault="00122FC6">
      <w:pPr>
        <w:jc w:val="both"/>
        <w:rPr>
          <w:rFonts w:ascii="Calibri" w:hAnsi="Calibri"/>
          <w:sz w:val="24"/>
        </w:rPr>
      </w:pPr>
    </w:p>
    <w:p w14:paraId="06125705" w14:textId="63A1B623" w:rsidR="00E23677" w:rsidRDefault="00E23677">
      <w:pPr>
        <w:jc w:val="both"/>
        <w:rPr>
          <w:rFonts w:ascii="Calibri" w:hAnsi="Calibri"/>
          <w:sz w:val="24"/>
        </w:rPr>
      </w:pPr>
      <w:r>
        <w:rPr>
          <w:rFonts w:ascii="Calibri" w:hAnsi="Calibri"/>
          <w:sz w:val="24"/>
        </w:rPr>
        <w:t>Correo electrónico:</w:t>
      </w:r>
    </w:p>
    <w:p w14:paraId="0B522C74" w14:textId="2A2FBB22" w:rsidR="00E23677" w:rsidRDefault="00E23677">
      <w:pPr>
        <w:jc w:val="both"/>
        <w:rPr>
          <w:rFonts w:ascii="Calibri" w:hAnsi="Calibri"/>
          <w:sz w:val="24"/>
        </w:rPr>
      </w:pPr>
      <w:r>
        <w:rPr>
          <w:rFonts w:ascii="Calibri" w:hAnsi="Calibri"/>
          <w:sz w:val="24"/>
        </w:rPr>
        <w:t>Número de teléfono:</w:t>
      </w:r>
    </w:p>
    <w:p w14:paraId="7A3C3B6C" w14:textId="77777777" w:rsidR="00E23677" w:rsidRPr="00A4622F" w:rsidRDefault="00E23677">
      <w:pPr>
        <w:jc w:val="both"/>
        <w:rPr>
          <w:rFonts w:ascii="Calibri" w:hAnsi="Calibri"/>
          <w:sz w:val="24"/>
        </w:rPr>
      </w:pPr>
    </w:p>
    <w:p w14:paraId="2FB120F2" w14:textId="77777777" w:rsidR="00122FC6" w:rsidRPr="00A4622F" w:rsidRDefault="00EE14D6" w:rsidP="00122FC6">
      <w:pPr>
        <w:jc w:val="center"/>
        <w:rPr>
          <w:rFonts w:ascii="Calibri" w:hAnsi="Calibri"/>
          <w:sz w:val="24"/>
        </w:rPr>
      </w:pPr>
      <w:r>
        <w:rPr>
          <w:rFonts w:ascii="Calibri" w:hAnsi="Calibri"/>
          <w:sz w:val="24"/>
        </w:rPr>
        <w:t xml:space="preserve">En </w:t>
      </w:r>
      <w:r w:rsidR="00122FC6" w:rsidRPr="00A4622F">
        <w:rPr>
          <w:rFonts w:ascii="Calibri" w:hAnsi="Calibri"/>
          <w:sz w:val="24"/>
        </w:rPr>
        <w:t xml:space="preserve">Madrid, </w:t>
      </w:r>
      <w:r>
        <w:rPr>
          <w:rFonts w:ascii="Calibri" w:hAnsi="Calibri"/>
          <w:sz w:val="24"/>
        </w:rPr>
        <w:t>en la fecha de la firma electrónica</w:t>
      </w:r>
    </w:p>
    <w:p w14:paraId="3949B73C" w14:textId="77777777" w:rsidR="00122FC6" w:rsidRPr="00A4622F" w:rsidRDefault="00122FC6" w:rsidP="00122FC6">
      <w:pPr>
        <w:jc w:val="center"/>
        <w:rPr>
          <w:rFonts w:ascii="Calibri" w:hAnsi="Calibri"/>
          <w:sz w:val="24"/>
        </w:rPr>
      </w:pPr>
    </w:p>
    <w:p w14:paraId="5C075209" w14:textId="77777777" w:rsidR="00122FC6" w:rsidRPr="00A4622F" w:rsidRDefault="00122FC6" w:rsidP="00122FC6">
      <w:pPr>
        <w:jc w:val="center"/>
        <w:rPr>
          <w:rFonts w:ascii="Calibri" w:hAnsi="Calibri"/>
          <w:sz w:val="24"/>
        </w:rPr>
      </w:pPr>
    </w:p>
    <w:p w14:paraId="1FE309EC" w14:textId="77777777" w:rsidR="00122FC6" w:rsidRPr="00A4622F" w:rsidRDefault="00122FC6" w:rsidP="00122FC6">
      <w:pPr>
        <w:jc w:val="center"/>
        <w:rPr>
          <w:rFonts w:ascii="Calibri" w:hAnsi="Calibri"/>
          <w:sz w:val="24"/>
        </w:rPr>
      </w:pPr>
    </w:p>
    <w:p w14:paraId="640076BA" w14:textId="77777777" w:rsidR="00122FC6" w:rsidRPr="00A4622F" w:rsidRDefault="00122FC6" w:rsidP="00122FC6">
      <w:pPr>
        <w:jc w:val="center"/>
        <w:rPr>
          <w:rFonts w:ascii="Calibri" w:hAnsi="Calibri"/>
          <w:sz w:val="24"/>
        </w:rPr>
      </w:pPr>
    </w:p>
    <w:p w14:paraId="00D7AF2A" w14:textId="77777777" w:rsidR="00122FC6" w:rsidRPr="00A4622F" w:rsidRDefault="00122FC6" w:rsidP="00122FC6">
      <w:pPr>
        <w:jc w:val="center"/>
        <w:rPr>
          <w:rFonts w:ascii="Calibri" w:hAnsi="Calibri"/>
          <w:sz w:val="24"/>
        </w:rPr>
      </w:pPr>
    </w:p>
    <w:p w14:paraId="6D679FD1" w14:textId="77777777" w:rsidR="00122FC6" w:rsidRPr="00A4622F" w:rsidRDefault="00122FC6" w:rsidP="00122FC6">
      <w:pPr>
        <w:jc w:val="center"/>
        <w:rPr>
          <w:rFonts w:ascii="Calibri" w:hAnsi="Calibri"/>
          <w:sz w:val="24"/>
        </w:rPr>
      </w:pPr>
    </w:p>
    <w:p w14:paraId="3B6B12A8" w14:textId="77777777" w:rsidR="00122FC6" w:rsidRPr="00A4622F" w:rsidRDefault="00122FC6" w:rsidP="00122FC6">
      <w:pPr>
        <w:jc w:val="center"/>
        <w:rPr>
          <w:rFonts w:ascii="Calibri" w:hAnsi="Calibri"/>
          <w:sz w:val="24"/>
        </w:rPr>
      </w:pPr>
    </w:p>
    <w:p w14:paraId="15B79478" w14:textId="77777777" w:rsidR="00122FC6" w:rsidRPr="00A4622F" w:rsidRDefault="00122FC6" w:rsidP="00122FC6">
      <w:pPr>
        <w:jc w:val="center"/>
        <w:rPr>
          <w:rFonts w:ascii="Calibri" w:hAnsi="Calibri"/>
          <w:sz w:val="24"/>
        </w:rPr>
      </w:pPr>
    </w:p>
    <w:p w14:paraId="3EC7867A" w14:textId="77777777" w:rsidR="00122FC6" w:rsidRPr="00A4622F" w:rsidRDefault="00122FC6" w:rsidP="00122FC6">
      <w:pPr>
        <w:jc w:val="center"/>
        <w:rPr>
          <w:rFonts w:ascii="Calibri" w:hAnsi="Calibri"/>
          <w:sz w:val="24"/>
        </w:rPr>
      </w:pPr>
    </w:p>
    <w:p w14:paraId="077EC9B8" w14:textId="77777777" w:rsidR="00122FC6" w:rsidRPr="00A4622F" w:rsidRDefault="00122FC6" w:rsidP="00122FC6">
      <w:pPr>
        <w:jc w:val="center"/>
        <w:rPr>
          <w:rFonts w:ascii="Calibri" w:hAnsi="Calibri"/>
          <w:sz w:val="24"/>
        </w:rPr>
      </w:pPr>
    </w:p>
    <w:p w14:paraId="260D51B1" w14:textId="77777777" w:rsidR="00122FC6" w:rsidRPr="00A4622F" w:rsidRDefault="00122FC6" w:rsidP="00122FC6">
      <w:pPr>
        <w:jc w:val="center"/>
        <w:rPr>
          <w:rFonts w:ascii="Calibri" w:hAnsi="Calibri"/>
          <w:sz w:val="24"/>
        </w:rPr>
      </w:pPr>
    </w:p>
    <w:p w14:paraId="6803AF77" w14:textId="77777777" w:rsidR="00122FC6" w:rsidRPr="00A4622F" w:rsidRDefault="00122FC6" w:rsidP="00122FC6">
      <w:pPr>
        <w:jc w:val="center"/>
        <w:rPr>
          <w:rFonts w:ascii="Calibri" w:hAnsi="Calibri"/>
          <w:sz w:val="24"/>
        </w:rPr>
      </w:pPr>
    </w:p>
    <w:p w14:paraId="706F62F6" w14:textId="77777777" w:rsidR="00122FC6" w:rsidRPr="00A4622F" w:rsidRDefault="00122FC6" w:rsidP="00122FC6">
      <w:pPr>
        <w:jc w:val="center"/>
        <w:rPr>
          <w:rFonts w:ascii="Calibri" w:hAnsi="Calibri"/>
          <w:sz w:val="24"/>
        </w:rPr>
      </w:pPr>
    </w:p>
    <w:p w14:paraId="7C34656F" w14:textId="77777777" w:rsidR="00122FC6" w:rsidRPr="00A4622F" w:rsidRDefault="00122FC6" w:rsidP="00122FC6">
      <w:pPr>
        <w:jc w:val="center"/>
        <w:rPr>
          <w:rFonts w:ascii="Calibri" w:hAnsi="Calibri"/>
          <w:sz w:val="24"/>
        </w:rPr>
      </w:pPr>
    </w:p>
    <w:p w14:paraId="01244D16" w14:textId="77777777" w:rsidR="00122FC6" w:rsidRPr="00A4622F" w:rsidRDefault="00122FC6" w:rsidP="00122FC6">
      <w:pPr>
        <w:jc w:val="center"/>
        <w:rPr>
          <w:rFonts w:ascii="Calibri" w:hAnsi="Calibri"/>
          <w:sz w:val="24"/>
        </w:rPr>
      </w:pPr>
    </w:p>
    <w:p w14:paraId="68ADFEE9" w14:textId="77777777" w:rsidR="00122FC6" w:rsidRPr="00A4622F" w:rsidRDefault="00122FC6" w:rsidP="00122FC6">
      <w:pPr>
        <w:jc w:val="center"/>
        <w:rPr>
          <w:rFonts w:ascii="Calibri" w:hAnsi="Calibri"/>
          <w:sz w:val="24"/>
        </w:rPr>
      </w:pPr>
    </w:p>
    <w:p w14:paraId="76191A24" w14:textId="77777777" w:rsidR="00122FC6" w:rsidRPr="00A4622F" w:rsidRDefault="00122FC6" w:rsidP="00122FC6">
      <w:pPr>
        <w:jc w:val="center"/>
        <w:rPr>
          <w:rFonts w:ascii="Calibri" w:hAnsi="Calibri"/>
          <w:sz w:val="24"/>
        </w:rPr>
      </w:pPr>
    </w:p>
    <w:p w14:paraId="3C0CD927" w14:textId="77777777" w:rsidR="00122FC6" w:rsidRPr="00A4622F" w:rsidRDefault="00122FC6" w:rsidP="00122FC6">
      <w:pPr>
        <w:jc w:val="center"/>
        <w:rPr>
          <w:rFonts w:ascii="Calibri" w:hAnsi="Calibri"/>
          <w:sz w:val="24"/>
        </w:rPr>
      </w:pPr>
    </w:p>
    <w:p w14:paraId="53F39398" w14:textId="77777777" w:rsidR="00122FC6" w:rsidRPr="00A4622F" w:rsidRDefault="00122FC6" w:rsidP="00122FC6">
      <w:pPr>
        <w:jc w:val="center"/>
        <w:rPr>
          <w:rFonts w:ascii="Calibri" w:hAnsi="Calibri"/>
          <w:sz w:val="24"/>
        </w:rPr>
      </w:pPr>
    </w:p>
    <w:p w14:paraId="427213AC" w14:textId="77777777" w:rsidR="00122FC6" w:rsidRPr="00A4622F" w:rsidRDefault="00122FC6" w:rsidP="00122FC6">
      <w:pPr>
        <w:jc w:val="center"/>
        <w:rPr>
          <w:rFonts w:ascii="Calibri" w:hAnsi="Calibri"/>
          <w:b/>
          <w:sz w:val="24"/>
        </w:rPr>
      </w:pPr>
    </w:p>
    <w:p w14:paraId="2D698514" w14:textId="77777777" w:rsidR="00122FC6" w:rsidRPr="00A4622F" w:rsidRDefault="00122FC6" w:rsidP="00122FC6">
      <w:pPr>
        <w:jc w:val="center"/>
        <w:rPr>
          <w:rFonts w:ascii="Calibri" w:hAnsi="Calibri"/>
          <w:b/>
          <w:sz w:val="24"/>
        </w:rPr>
      </w:pPr>
    </w:p>
    <w:p w14:paraId="3DF4F164" w14:textId="3A345607" w:rsidR="00D6783C" w:rsidRPr="00A4622F" w:rsidRDefault="00122FC6">
      <w:pPr>
        <w:jc w:val="both"/>
        <w:rPr>
          <w:rFonts w:ascii="Calibri" w:hAnsi="Calibri"/>
          <w:b/>
          <w:sz w:val="24"/>
        </w:rPr>
      </w:pPr>
      <w:r w:rsidRPr="00A4622F">
        <w:rPr>
          <w:rFonts w:ascii="Calibri" w:hAnsi="Calibri"/>
          <w:b/>
          <w:sz w:val="24"/>
        </w:rPr>
        <w:t>SECRETARÍA GENERAL DEL INSTITUTO DE SALUD CARLOS III</w:t>
      </w:r>
      <w:bookmarkStart w:id="0" w:name="_GoBack"/>
      <w:bookmarkEnd w:id="0"/>
    </w:p>
    <w:sectPr w:rsidR="00D6783C" w:rsidRPr="00A4622F">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D55F0"/>
    <w:rsid w:val="00044591"/>
    <w:rsid w:val="00083FD1"/>
    <w:rsid w:val="00122FC6"/>
    <w:rsid w:val="00163D0F"/>
    <w:rsid w:val="00252E47"/>
    <w:rsid w:val="0030334C"/>
    <w:rsid w:val="003144DB"/>
    <w:rsid w:val="00321C61"/>
    <w:rsid w:val="00345200"/>
    <w:rsid w:val="004F77C0"/>
    <w:rsid w:val="005B6284"/>
    <w:rsid w:val="00602986"/>
    <w:rsid w:val="006D18E5"/>
    <w:rsid w:val="00737FFB"/>
    <w:rsid w:val="00785EA2"/>
    <w:rsid w:val="007F7048"/>
    <w:rsid w:val="008B6267"/>
    <w:rsid w:val="00990AE1"/>
    <w:rsid w:val="009B03E8"/>
    <w:rsid w:val="00A4622F"/>
    <w:rsid w:val="00BD55F0"/>
    <w:rsid w:val="00C30492"/>
    <w:rsid w:val="00C345A8"/>
    <w:rsid w:val="00C40D40"/>
    <w:rsid w:val="00C877FA"/>
    <w:rsid w:val="00D07AA7"/>
    <w:rsid w:val="00D35ABB"/>
    <w:rsid w:val="00D611DF"/>
    <w:rsid w:val="00D641DE"/>
    <w:rsid w:val="00D6783C"/>
    <w:rsid w:val="00E23677"/>
    <w:rsid w:val="00EE14D6"/>
    <w:rsid w:val="00EF22E0"/>
    <w:rsid w:val="00F15AF7"/>
    <w:rsid w:val="00FD37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B89F4"/>
  <w15:chartTrackingRefBased/>
  <w15:docId w15:val="{83D836DB-C59F-4066-9F78-A02850FF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qFormat/>
    <w:pPr>
      <w:keepNext/>
      <w:outlineLvl w:val="0"/>
    </w:pPr>
    <w:rPr>
      <w:b/>
      <w:sz w:val="24"/>
    </w:rPr>
  </w:style>
  <w:style w:type="paragraph" w:styleId="Ttulo2">
    <w:name w:val="heading 2"/>
    <w:basedOn w:val="Normal"/>
    <w:next w:val="Normal"/>
    <w:qFormat/>
    <w:pPr>
      <w:keepNext/>
      <w:tabs>
        <w:tab w:val="left" w:pos="2835"/>
      </w:tabs>
      <w:jc w:val="both"/>
      <w:outlineLvl w:val="1"/>
    </w:pPr>
    <w:rPr>
      <w:b/>
      <w:sz w:val="24"/>
    </w:rPr>
  </w:style>
  <w:style w:type="paragraph" w:styleId="Ttulo3">
    <w:name w:val="heading 3"/>
    <w:basedOn w:val="Normal"/>
    <w:next w:val="Normal"/>
    <w:qFormat/>
    <w:pPr>
      <w:keepNext/>
      <w:jc w:val="both"/>
      <w:outlineLvl w:val="2"/>
    </w:pPr>
    <w:rPr>
      <w:sz w:val="24"/>
    </w:rPr>
  </w:style>
  <w:style w:type="paragraph" w:styleId="Ttulo4">
    <w:name w:val="heading 4"/>
    <w:basedOn w:val="Normal"/>
    <w:next w:val="Normal"/>
    <w:qFormat/>
    <w:pPr>
      <w:keepNext/>
      <w:jc w:val="center"/>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tabs>
        <w:tab w:val="left" w:pos="2835"/>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2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psancho\Documents\Plantillas%20personalizadas%20de%20Office\ACEPTACI&#211;N%20PFIS%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ConvocatoriaLaboral" ma:contentTypeID="0x0101009FFC99CA205B42CB92D8585F531ABBB3009549EEE9AB22714E9E9F1FC19F3B4AE3" ma:contentTypeVersion="2" ma:contentTypeDescription="Documento asociado a una convocatoria de laboral" ma:contentTypeScope="" ma:versionID="a9ae4b839accf9b51d8dd89427be24d9">
  <xsd:schema xmlns:xsd="http://www.w3.org/2001/XMLSchema" xmlns:xs="http://www.w3.org/2001/XMLSchema" xmlns:p="http://schemas.microsoft.com/office/2006/metadata/properties" xmlns:ns1="http://schemas.microsoft.com/sharepoint/v3" xmlns:ns2="27cab30d-ea2a-485e-866c-070bdac85aac" targetNamespace="http://schemas.microsoft.com/office/2006/metadata/properties" ma:root="true" ma:fieldsID="39775a6862b439bec6863a7d97570340" ns1:_="" ns2:_="">
    <xsd:import namespace="http://schemas.microsoft.com/sharepoint/v3"/>
    <xsd:import namespace="27cab30d-ea2a-485e-866c-070bdac85aac"/>
    <xsd:element name="properties">
      <xsd:complexType>
        <xsd:sequence>
          <xsd:element name="documentManagement">
            <xsd:complexType>
              <xsd:all>
                <xsd:element ref="ns2:PortalISCIII_SituacionDocLaboral"/>
                <xsd:element ref="ns2:PortalISCIII_Observaciones" minOccurs="0"/>
                <xsd:element ref="ns1:StartDate" minOccurs="0"/>
                <xsd:element ref="ns2:PortalISCIII_PlazoDocConvocatoria" minOccurs="0"/>
                <xsd:element ref="ns1:PortalISCIII_Convocatoria"/>
                <xsd:element ref="ns2:PortalISCIII_La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StartDate">
      <xsd:simpleType>
        <xsd:restriction base="dms:DateTime"/>
      </xsd:simpleType>
    </xsd:element>
    <xsd:element name="PortalISCIII_Convocatoria" ma:index="12" ma:displayName="Convocatoria " ma:list="{77b6ea9b-f723-4b6a-a504-18ecdd200605}" ma:internalName="PortalISCIII_Convocatoria" ma:showField="Title" ma:web="4e6cb732-42fa-4f8a-a02a-61779647adb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7cab30d-ea2a-485e-866c-070bdac85aac" elementFormDefault="qualified">
    <xsd:import namespace="http://schemas.microsoft.com/office/2006/documentManagement/types"/>
    <xsd:import namespace="http://schemas.microsoft.com/office/infopath/2007/PartnerControls"/>
    <xsd:element name="PortalISCIII_SituacionDocLaboral" ma:index="8" ma:displayName="Situación o fase" ma:format="Dropdown" ma:internalName="PortalISCIII_SituacionDocLaboral">
      <xsd:simpleType>
        <xsd:union memberTypes="dms:Text">
          <xsd:simpleType>
            <xsd:restriction base="dms:Choice">
              <xsd:enumeration value="Convocatoria"/>
              <xsd:enumeration value="Corrección de errores de la convocatoria"/>
              <xsd:enumeration value="Listas provisionales de admitidos y excluidos"/>
              <xsd:enumeration value="Corrección de errores de las listas provisionales de admitidos y excluidos"/>
              <xsd:enumeration value="Listas definitivas de admitidos y excluidos"/>
              <xsd:enumeration value="Fase de concurso"/>
              <xsd:enumeration value="Resolución provisional de méritos"/>
              <xsd:enumeration value="Correcciones de errores resolución provisional de méritos"/>
              <xsd:enumeration value="Fase de oposición"/>
              <xsd:enumeration value="Resolución proceso selectivo, lista definitiva de méritos y adjudicación del contrato"/>
              <xsd:enumeration value="Resolución provisional de méritos"/>
            </xsd:restriction>
          </xsd:simpleType>
        </xsd:union>
      </xsd:simpleType>
    </xsd:element>
    <xsd:element name="PortalISCIII_Observaciones" ma:index="9" nillable="true" ma:displayName="Observaciones" ma:internalName="PortalISCIII_Observaciones">
      <xsd:simpleType>
        <xsd:restriction base="dms:Note">
          <xsd:maxLength value="255"/>
        </xsd:restriction>
      </xsd:simpleType>
    </xsd:element>
    <xsd:element name="PortalISCIII_PlazoDocConvocatoria" ma:index="11" nillable="true" ma:displayName="Plazo" ma:internalName="PortalISCIII_PlazoDocConvocatoria">
      <xsd:simpleType>
        <xsd:restriction base="dms:Note">
          <xsd:maxLength value="255"/>
        </xsd:restriction>
      </xsd:simpleType>
    </xsd:element>
    <xsd:element name="PortalISCIII_Lang" ma:index="13" ma:displayName="Lang" ma:default="es" ma:internalName="PortalISCIII_Lang">
      <xsd:simpleType>
        <xsd:restriction base="dms:Choice">
          <xsd:enumeration value="es"/>
          <xsd:enumeration value="ca"/>
          <xsd:enumeration value="gl"/>
          <xsd:enumeration value="eu"/>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rtalISCIII_PlazoDocConvocatoria xmlns="27cab30d-ea2a-485e-866c-070bdac85aac" xsi:nil="true"/>
    <PortalISCIII_Convocatoria xmlns="http://schemas.microsoft.com/sharepoint/v3">488</PortalISCIII_Convocatoria>
    <StartDate xmlns="http://schemas.microsoft.com/sharepoint/v3">2023-03-14T13:56:44+00:00</StartDate>
    <PortalISCIII_Observaciones xmlns="27cab30d-ea2a-485e-866c-070bdac85aac" xsi:nil="true"/>
    <PortalISCIII_Lang xmlns="27cab30d-ea2a-485e-866c-070bdac85aac">es</PortalISCIII_Lang>
    <PortalISCIII_SituacionDocLaboral xmlns="27cab30d-ea2a-485e-866c-070bdac85aac">Modelo aceptación contratos PFIS 2023</PortalISCIII_SituacionDocLabor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4F74A-8F32-400C-A8C9-8693C4552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cab30d-ea2a-485e-866c-070bdac85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1C0A2-363A-4525-BD78-3497B0935E05}">
  <ds:schemaRef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27cab30d-ea2a-485e-866c-070bdac85aac"/>
    <ds:schemaRef ds:uri="http://schemas.microsoft.com/sharepoint/v3"/>
    <ds:schemaRef ds:uri="http://purl.org/dc/terms/"/>
    <ds:schemaRef ds:uri="http://purl.org/dc/elements/1.1/"/>
  </ds:schemaRefs>
</ds:datastoreItem>
</file>

<file path=customXml/itemProps3.xml><?xml version="1.0" encoding="utf-8"?>
<ds:datastoreItem xmlns:ds="http://schemas.openxmlformats.org/officeDocument/2006/customXml" ds:itemID="{237E977A-2207-4E2F-83F3-FE7BB8A8A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ACEPTACIÓN PFIS 2021.dotx</Template>
  <TotalTime>6</TotalTime>
  <Pages>1</Pages>
  <Words>156</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En relación con la disponibilidad de crédito suficiente en el concepto presupuestario 131 "Laboral Eventual" del Programa 411B que cubra el coste de la contratación de un TITULADO SUPERIOR ESPECIALISTA PARA LA SUBDIRECCIÓN GENERAL DE PLANIFICACIÓN Y COORD</vt:lpstr>
    </vt:vector>
  </TitlesOfParts>
  <Company>ISCIII</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ACEPTACIÓN-PFIS 2023</dc:title>
  <dc:subject/>
  <dc:creator>Purificacion Sancho Meriz</dc:creator>
  <cp:keywords/>
  <dc:description/>
  <cp:lastModifiedBy>Marta Ortiz Rivera</cp:lastModifiedBy>
  <cp:revision>5</cp:revision>
  <cp:lastPrinted>2019-07-30T19:16:00Z</cp:lastPrinted>
  <dcterms:created xsi:type="dcterms:W3CDTF">2023-07-11T13:13:00Z</dcterms:created>
  <dcterms:modified xsi:type="dcterms:W3CDTF">2023-07-17T10:29:00Z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0x0101009FFC99CA205B42CB92D8585F531ABBB3009549EEE9AB22714E9E9F1FC19F3B4AE3</vt:lpwstr>
  </property>
</Properties>
</file>